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82900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jc w:val="center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lang w:val="en-US" w:eastAsia="zh-CN"/>
        </w:rPr>
        <w:t>声明函</w:t>
      </w:r>
      <w:bookmarkStart w:id="0" w:name="_GoBack"/>
      <w:bookmarkEnd w:id="0"/>
    </w:p>
    <w:p w14:paraId="1ACEF5C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靖西市妇幼保健院：</w:t>
      </w:r>
    </w:p>
    <w:p w14:paraId="1A8BFD5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645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本公司郑重声明，根据《中华人民共和国政府采购法实施条例》等法律法规的规定，本公司参加贵院组织的本次                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single"/>
          <w:shd w:val="clear" w:color="auto" w:fill="FFFFFF"/>
          <w:lang w:val="en-US" w:eastAsia="zh-CN" w:bidi="ar"/>
        </w:rPr>
        <w:t>“                      项目 ”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市场调研无单位负责人为同一人或者存在直接控股、管理关系的不同供应商参加贵院的本次市场调研。</w:t>
      </w:r>
    </w:p>
    <w:p w14:paraId="315021B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645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本公司对以上声明的真实性负责，如有虚假，愿意承担一切后果和责任。</w:t>
      </w:r>
    </w:p>
    <w:p w14:paraId="7942ABF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645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特此声明。</w:t>
      </w:r>
    </w:p>
    <w:p w14:paraId="3BD2BE6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645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           </w:t>
      </w:r>
    </w:p>
    <w:p w14:paraId="584AE61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819" w:firstLineChars="1506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  公司名称（盖章）</w:t>
      </w:r>
    </w:p>
    <w:p w14:paraId="4C5EFE8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645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                                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2026年   月   日  </w:t>
      </w:r>
    </w:p>
    <w:p w14:paraId="1F2224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40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2026-04-21T01:07:34Z</dcterms:created>
  <dc:creator>Administrator</dc:creator>
  <cp:lastModifiedBy></cp:lastModifiedBy>
  <dcterms:modified xsi:type="dcterms:W3CDTF">2026-04-21T01:07:53Z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eyJoZGlkIjoiN2ExY2ExN2JmOTExOWNmNTVkZmQwNWJhNWY2OWNkNzMiLCJ1c2VySWQiOiIyNjg0MzcxNjcifQ==</vt:lpwstr>
  </property>
  <property fmtid="{D5CDD505-2E9C-101B-9397-08002B2CF9AE}" pid="4" name="ICV">
    <vt:lpwstr>C5FF7AF3E52242018A4CC6A31D07EBF9_12</vt:lpwstr>
  </property>
</Properties>
</file>